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伊犁牧歌行程单</w:t>
      </w:r>
    </w:p>
    <w:p>
      <w:pPr>
        <w:jc w:val="center"/>
        <w:spacing w:after="100"/>
      </w:pPr>
      <w:r>
        <w:rPr>
          <w:rFonts w:ascii="微软雅黑" w:hAnsi="微软雅黑" w:eastAsia="微软雅黑" w:cs="微软雅黑"/>
          <w:sz w:val="20"/>
          <w:szCs w:val="20"/>
        </w:rPr>
        <w:t xml:space="preserve">上海自组，双飞8日，去这一次伊犁，相当于看遍了大半个中国好风光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51678424886Qt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石河子市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伊犁牧歌丨赛里木湖丨果子沟大桥丨吐尔根杏花沟丨那拉提大草原丨伊犁植物园丨喀赞其民俗旅游区丨独山子大峡谷丨葡萄园丨火焰山丨坎儿井丨天山天池丨</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上海-新疆乌鲁木齐
                <w:br/>
              </w:t>
            </w:r>
          </w:p>
          <w:p>
            <w:pPr>
              <w:pStyle w:val="indent"/>
            </w:pPr>
            <w:r>
              <w:rPr>
                <w:rFonts w:ascii="微软雅黑" w:hAnsi="微软雅黑" w:eastAsia="微软雅黑" w:cs="微软雅黑"/>
                <w:color w:val="000000"/>
                <w:sz w:val="20"/>
                <w:szCs w:val="20"/>
              </w:rPr>
              <w:t xml:space="preserve">
                根据航班时间，提前2小时抵达机场，乘飞机前往新疆 乌鲁木齐！抵达后导游接站后，送往酒店办理入住休息。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赛里木湖-果子沟-伊宁/霍城/博乐
                <w:br/>
              </w:t>
            </w:r>
          </w:p>
          <w:p>
            <w:pPr>
              <w:pStyle w:val="indent"/>
            </w:pPr>
            <w:r>
              <w:rPr>
                <w:rFonts w:ascii="微软雅黑" w:hAnsi="微软雅黑" w:eastAsia="微软雅黑" w:cs="微软雅黑"/>
                <w:color w:val="000000"/>
                <w:sz w:val="20"/>
                <w:szCs w:val="20"/>
              </w:rPr>
              <w:t xml:space="preserve">
                早餐后，乘车沿天山北坡经济带一路向西行，欣赏塞外风光，到达【赛里木湖】（含门票+区间车，游览约1小时）。到了夏季，湖畔林茂涧清，草茂花繁，辽阔的草原上，幕帐点点，炊烟袅袅，牛羊成群，牧马奔驰，构成了一幅动人的牧场风景画。经峰峦耸立、松桦繁茂、泉涌飞瀑的果子沟，经【果子沟大桥】（途观）是伊犁地区的天然门户，是一条北上赛里木湖，南下伊犁河谷的著名峡谷孔道，在古代，这里是我国通往中亚和欧洲的丝路北新道咽喉，被称为“铁关”，同时也因为它宜人的风景被誉为“伊犁第一景”、“奇绝仙境”，古人赋诗赞其“山水之奇，媲于桂林，崖石之怪，胜于雁岩”。 果子沟全长28公里，地势险要，成吉思汗西征时，始凿山通道，曾架桥48座，可见路之险峻。
                <w:br/>
                【温馨提示】
                <w:br/>
                1、赛里木湖是进景区游览，景区的区间车运力不足时，由旅行社和景区协调，旅游大巴车进景区，费用不退、不补；
                <w:br/>
                2、果子沟全长28公里，全程高速公路，目前没有停车供游客拍照的停车点，敬请理解；
                <w:br/>
                3、如住博乐，则调整行程顺序，当天游览独山子大峡谷、其他游览顺序顺沿，敬请理解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伊宁/霍城/博乐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吐尔根杏花沟-那拉提草原
                <w:br/>
              </w:t>
            </w:r>
          </w:p>
          <w:p>
            <w:pPr>
              <w:pStyle w:val="indent"/>
            </w:pPr>
            <w:r>
              <w:rPr>
                <w:rFonts w:ascii="微软雅黑" w:hAnsi="微软雅黑" w:eastAsia="微软雅黑" w:cs="微软雅黑"/>
                <w:color w:val="000000"/>
                <w:sz w:val="20"/>
                <w:szCs w:val="20"/>
              </w:rPr>
              <w:t xml:space="preserve">
                早餐后，乘车前往【吐尔根杏花沟】（赠送景点，花期过后自动取消，根据出行时间或安排大西沟福寿山）杏花沟位于新疆伊犁新源县吐尔根乡，是中世纪保留较完整的原始野杏林，集中分布于巩及斯河北岸，是新疆野杏林比较集中的地区之一。后前往【那拉提草原】(含门票+区间车，游览时间约3小时），国家AAAAA级旅游风景区，在这里,您可以亲身感受到的高山河谷草原特有的美丽景色。在这里，您可以感受到“风吹草地见牛羊”的高山草原美丽景色，那拉提草原为世界四大河谷草原巩乃思草原的一部分，自古以来就是著名的牧场。优美的草原风光与当地哈萨克民俗风情结合在一起，成为新疆著名的旅游观光度假区 ，来伊犁那拉提是必到之景区！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伊宁/那拉提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喀赞其-图开沙漠
                <w:br/>
              </w:t>
            </w:r>
          </w:p>
          <w:p>
            <w:pPr>
              <w:pStyle w:val="indent"/>
            </w:pPr>
            <w:r>
              <w:rPr>
                <w:rFonts w:ascii="微软雅黑" w:hAnsi="微软雅黑" w:eastAsia="微软雅黑" w:cs="微软雅黑"/>
                <w:color w:val="000000"/>
                <w:sz w:val="20"/>
                <w:szCs w:val="20"/>
              </w:rPr>
              <w:t xml:space="preserve">
                早餐后，抵达后游览【喀赞其民俗旅游区】（自由活动，不含门票）这里是北疆唯一一个大型原生态以反映维吾尔族风情为主的人文景区，她是伊犁城市形象的窗口，也是民族风情的生动写照。她涵盖了南疆厚重的维吾尔族文化，又不失北疆维吾尔族独特的民风民情，欢快、明丽但不失凝重；是伊犁城市形象的窗口，也是民族风情的生动写照。午餐后前往【图开沙漠】（含门票+区间车，参观时间约1小时）位于霍城县西南方7公里处，是一个半固定沙丘，局部流动的年青沙漠，同时也是新疆唯一的绿州中的沙漠。景区大门就是标志性的景观之一，雄伟壮观，有着深厚的历史文化底蕴。高16米，大门中间跨度约14米。大门的建造以汉字“开”为造型，寓意图开沙漠敞开大门，欢迎世界各地的游客，同时也展示了图开沙漠的辽阔、大气与包容。游览后入住酒店休息。
                <w:br/>
                【温馨提示】沙漠中，请您做好防暑工作，游览时带好自己的手机及其他随身物品。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博乐/奎屯/乌苏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独山子大峡谷-军垦博物馆-石河子文化宫
                <w:br/>
              </w:t>
            </w:r>
          </w:p>
          <w:p>
            <w:pPr>
              <w:pStyle w:val="indent"/>
            </w:pPr>
            <w:r>
              <w:rPr>
                <w:rFonts w:ascii="微软雅黑" w:hAnsi="微软雅黑" w:eastAsia="微软雅黑" w:cs="微软雅黑"/>
                <w:color w:val="000000"/>
                <w:sz w:val="20"/>
                <w:szCs w:val="20"/>
              </w:rPr>
              <w:t xml:space="preserve">
                早餐后，乘车前往游览【独山子大峡谷】（含门票）位于新疆克拉玛依市独山子区境内，城区南28千米处。景区谷底宽100-400米，谷肩宽800-1000米，从谷底到谷肩高可达200米，海拔1070米，属峡谷地貌。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游览结束，驱车前往“戈壁明珠”“军垦之城”—石河子，参观国家AAAA级景区【军垦博物馆】（周一闭馆，赠送景点，不退不换），新疆兵团军垦博物馆被新疆生产建设兵团命名为“兵团爱国主义、屯垦戍边传统教育基地”；被中宣部命名为全国爱国主义教育示范基地，还是全国百家红色旅游经典景区之一；2016年12月，新疆兵团军垦博物馆入选《全国红色旅游景点景区名录》。军垦广场上的【屯垦戍边纪念碑】，【军垦第一犁】、【戈壁母亲】、【王震将军像】等大型雕塑，无不向后人展示兵团人“屯垦戍边，千秋伟业”的奋斗精神，广场正中的大型建筑是是【石河子文化宫】，飞挑的外檐恰似腾飞的翅膀，展示着石河子经济建设的新气象；中心直径18米的球形玻璃天窗，远远望去就像一颗明亮的宝珠放在一双巨手当中，充分揭示了石河子这颗“戈壁明珠”的城市形象。后前往昌吉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昌吉/乌市/五家渠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天山天池
                <w:br/>
              </w:t>
            </w:r>
          </w:p>
          <w:p>
            <w:pPr>
              <w:pStyle w:val="indent"/>
            </w:pPr>
            <w:r>
              <w:rPr>
                <w:rFonts w:ascii="微软雅黑" w:hAnsi="微软雅黑" w:eastAsia="微软雅黑" w:cs="微软雅黑"/>
                <w:color w:val="000000"/>
                <w:sz w:val="20"/>
                <w:szCs w:val="20"/>
              </w:rPr>
              <w:t xml:space="preserve">
                早餐后，乘车参观【和田玉展览交流中心】（参观时间120分钟），新疆和田玉是中国最著名的玉石,是上至帝王将相，下至黎民百姓心目中的珍贵的礼物，传世的圣品。几千年来人们崇玉、爱玉、赏玉、玩玉、藏玉，对玉怀着一种特殊的情感，无论在哪里，都散发出巨大的魅力。后前往游览【天山天池】（含门票+区间车，参观时间约3小时），这里是瑶池圣地、世界自然遗产，国际5A级景区入河道、穿峡谷、登天山、过石门一线、绕盘山公路、赏西小天池、望天山雪、观雪岭云杉、寻定海神针、拜博格达峰，抵达天山山腰，“见神池浩渺，如天境浮空”一池碧水带着仙家灵气，让人仿佛从时光隧道中穿越，见证了西王母和周穆王的爱情，参与了“七剑下天山”的豪情壮志，瞬间进入了中国人的神话传说和武侠传奇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昌吉/乌市/五家渠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乌市-火焰山-坎儿井民俗园-葡萄园家访
                <w:br/>
              </w:t>
            </w:r>
          </w:p>
          <w:p>
            <w:pPr>
              <w:pStyle w:val="indent"/>
            </w:pPr>
            <w:r>
              <w:rPr>
                <w:rFonts w:ascii="微软雅黑" w:hAnsi="微软雅黑" w:eastAsia="微软雅黑" w:cs="微软雅黑"/>
                <w:color w:val="000000"/>
                <w:sz w:val="20"/>
                <w:szCs w:val="20"/>
              </w:rPr>
              <w:t xml:space="preserve">
                早餐后，乘车前往【和田玉展览交流中心】（参观时间不少于120分钟），新疆和田玉是中国最著名的玉石,玉石文化在中国源远流长，是中华民族的瑰宝，既是国礼，更是家宝，是传承家族的爱、文化和价值的最佳的载体！后参观【边疆之花】（时间约1.5小时）。后驱车前往【火焰山】（含门票，参观时间约40分钟），参观83版《西游记》主要
                <w:br/>
                拍摄地，《爸爸去哪了》取景地、《大唐玄奘》主景拍摄地。实地体验过不去的火焰山，到底是什么样。火焰山位于吐鲁番盆地的中北部，古书称之为“赤石山”，维吾尔语称“克孜勒塔格”，意为红山。火焰山是中国最热的地方，夏季最高气温高达摄氏47.8度，地表最高温度高达摄氏70度以上。抵达后游览【坎儿井民俗园】（含门票），是一
                <w:br/>
                处以展示坎儿井文化为主题的景区，也是吐鲁番有名的景点之一。景区内主要的建筑便是一进大门就可以看到的坎儿井博物馆，这里也是系统了解坎儿井文化的好地方。坎儿井其实是新疆独特的取水工程，通过挖掘地下的暗渠，既能天然的汇集地下水，又可以避免过量蒸发，因其神奇和遍布新疆的规模被誉为除了长城大运河外中国的第三大古代工程。博物馆内展示了坎儿井的工作原理、挖掘过程等，可以好好参观一下，感受古老维吾尔族的智慧。在博物馆的北侧，则是景区内的另一处主要景观-坎儿井原型，原型大约300多米，分为暗渠和明渠（即暗渠流出地表的部分），游客可以进入地下的坎儿井通道，现场观看坎儿井的工作原理。后参观【葡萄园家访】（游览时间约1小时），葡萄园连成一片片到处郁郁葱葱，犹如绿色的海洋；了解维吾尔族人的生活习俗，体验浓厚的维吾尔族风情，还可在维吾尔族家中欣赏民族歌舞，品尝各种新疆时令水果。乘车前往乌鲁木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乌市-上海
                <w:br/>
              </w:t>
            </w:r>
          </w:p>
          <w:p>
            <w:pPr>
              <w:pStyle w:val="indent"/>
            </w:pPr>
            <w:r>
              <w:rPr>
                <w:rFonts w:ascii="微软雅黑" w:hAnsi="微软雅黑" w:eastAsia="微软雅黑" w:cs="微软雅黑"/>
                <w:color w:val="000000"/>
                <w:sz w:val="20"/>
                <w:szCs w:val="20"/>
              </w:rPr>
              <w:t xml:space="preserve">
                早餐后，导游根据航班时间安排送机，返回上海结束行程；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【大交通】上海至乌鲁木齐往返经济舱不含税；
                <w:br/>
                【酒店】网评3钻酒店+升级2晚4钻酒店（酒店不指定）；
                <w:br/>
                备注：参考酒店行程内有标注（如遇参考酒店满房，可调整成参考酒店之外同级别酒店）
                <w:br/>
                【用车】全程VIP2+1豪华空调旅游车（接送站为普通车），根据实际人数安排用车，保证1人1正座，先到先坐，不占座，不留座；
                <w:br/>
                【用餐】全程酒店用7早8正餐， 正餐30元/人；不含酒水。若其他原因不能安排用餐的，导游将按行程中餐费标准现退与客人；满30人赠送烤全羊宴
                <w:br/>
                【门票】安排中所列景点门票和必消区间车，其余属于特色体验项目行程未包含，景区门票已按团队优惠价核算，优惠仅享受一次，当地无任何优惠证件再次享受门票退费；赠送项目不去不退；
                <w:br/>
                【导游】全程优秀国语导游；导游在不减少景点的基础上，有权根据行程调整游览的前后顺序；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不含往返飞机燃油税140元/人，请于团费一同支付（根据最新政策，多退少补）
                <w:br/>
                1、自费选择项目；
                <w:br/>
                2、酒店押金、单房差或加床费用；
                <w:br/>
                3、自由活动期间的餐食费和交通费；
                <w:br/>
                4、“旅游费用包含”内容以外的所有费用；
                <w:br/>
                5、旅游意外伤害保险及航空意外险（建议旅游者购买）；
                <w:br/>
                6、个人消费（如酒店内洗衣、电话及未提到的其它服务）；
                <w:br/>
                7、地面服务费（如出发/抵达机场接送服务、行李物品保管费、托运行李超重费等）；
                <w:br/>
                8、因交通延误、取消等意外事件或战争、罢工、自然灾害等不可抗拒力导致的额外费用；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购物及自费说明：
                <w:br/>
                全程进两个购物店、每店时间约120分钟、所选每个购物店均为品牌店、绝无假货出售、假一赔十的信誉店、旅游景区内购物场所不属于旅行社安排的购物店、敬请理解！郑重承诺不加任何自费景点、导游推荐的娱乐项目、特色餐饮、水上交通等项目除外、游客选择性自愿参加；
                <w:br/>
                退货要求： 
                <w:br/>
                1、必须保证货品完整无损，退货时出示购物发票。
                <w:br/>
                2、刷卡购买货品时产生的手续费用及检验费由客人承担。
                <w:br/>
                3、退货必须在返程后1个月内联系我司协助办理，逾期请自行联系商家办理退货。敬请谅解。
                <w:br/>
                4、由于货物并非我司出售，我司仅负责协调办理，具体货物退换处理还需客人自行邮寄至商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br/>
                10、行程其他说明：我社在不减少景点数量的情况下,根据实际情况有权将景点、住宿、游览、风,味餐等顺序做相应调整。如遇人力不可抗拒因素或政策性调整原因，导致无法游览的景点及其他情况，我社有权取消或另作安排。赠送项目因景区因故未开放、道路施工或不可抗力等因素无法参观的，费用不退。以上重要提示，请周知!
                <w:br/>
                特别备注：此行程为购物行程，若参团后退团或自行离团等，我社无任何退费；一经出票不得取消，取消收全损；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我社在不减少景点数量的情况下,根据实际情况有权将景点、住宿、游览、风,味餐等顺序做相应调整。如遇人力不可抗拒因素或政策性调整原因，导致无法游览的景点及其他情况，我社有权取消或另作安排。同时为保证行程安全正常进行发生变更行程，由此可能产生的超公里费，超标房费，变更交通方式产生的费用等费用由客人自行承担。若因行程中所含景点未开放，或无法游览，因本产品为综合报价特价产品，景点不退不换，赠送项目因景区因故未开放、道路施工或不可抗力等因素无法参观的，费用不退。以上重要提示，请周知!</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2025-05-04T21:48:13+08:00</dcterms:created>
  <dcterms:modified xsi:type="dcterms:W3CDTF">2025-05-04T21:48:13+08:00</dcterms:modified>
</cp:coreProperties>
</file>

<file path=docProps/custom.xml><?xml version="1.0" encoding="utf-8"?>
<Properties xmlns="http://schemas.openxmlformats.org/officeDocument/2006/custom-properties" xmlns:vt="http://schemas.openxmlformats.org/officeDocument/2006/docPropsVTypes"/>
</file>