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四川全景双卧10日行程单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51716168538Lc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上海-成都
                <w:br/>
              </w:t>
            </w:r>
          </w:p>
          <w:p>
            <w:pPr>
              <w:pStyle w:val="indent"/>
            </w:pPr>
            <w:r>
              <w:rPr>
                <w:rFonts w:ascii="微软雅黑" w:hAnsi="微软雅黑" w:eastAsia="微软雅黑" w:cs="微软雅黑"/>
                <w:color w:val="000000"/>
                <w:sz w:val="20"/>
                <w:szCs w:val="20"/>
              </w:rPr>
              <w:t xml:space="preserve">
                客人根据车票时间，自行前往火车站，提前1小时低达火车站，乘坐火车硬卧（具体以出票为准）前往——成都。一路可以自由欣赏美景，第二天到达成都。 
                <w:br/>
                、
                <w:br/>
                交通：火车
                <w:br/>
                【参考车次】： 
                <w:br/>
                K1156上海-成都西10:57-17:55+1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抵达成都
                <w:br/>
              </w:t>
            </w:r>
          </w:p>
          <w:p>
            <w:pPr>
              <w:pStyle w:val="indent"/>
            </w:pPr>
            <w:r>
              <w:rPr>
                <w:rFonts w:ascii="微软雅黑" w:hAnsi="微软雅黑" w:eastAsia="微软雅黑" w:cs="微软雅黑"/>
                <w:color w:val="000000"/>
                <w:sz w:val="20"/>
                <w:szCs w:val="20"/>
              </w:rPr>
              <w:t xml:space="preserve">
                晚上抵达成都火车站，接站入住酒店后可以自由支配。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成都-熊猫基地-三星堆-都江堰
                <w:br/>
              </w:t>
            </w:r>
          </w:p>
          <w:p>
            <w:pPr>
              <w:pStyle w:val="indent"/>
            </w:pPr>
            <w:r>
              <w:rPr>
                <w:rFonts w:ascii="微软雅黑" w:hAnsi="微软雅黑" w:eastAsia="微软雅黑" w:cs="微软雅黑"/>
                <w:color w:val="000000"/>
                <w:sz w:val="20"/>
                <w:szCs w:val="20"/>
              </w:rPr>
              <w:t xml:space="preserve">
                早餐后，车赴国家4A景区【大熊猫基地】游览（约1.5小时）世界著名大熊猫繁育、科研、旅游基地。建设完全模拟大熊猫野外生活环境，近距离观赏萌哒哒的国宝们。 后乘车前往震惊世界的【三星堆古遗址】（赠送景点，参观约2小时），它是迄今在西南地区发现的范围最大、延续时间最长、文化内涵最丰富的古城、古国、古蜀文化遗址，被称为 20 世纪人类最伟大的考古发现之一，昭示了同长江流域与黄河流域一样，同属中华文明的母体，被誉为“长江文明之源”。三星堆博物馆是我国一座现代化的专题性遗址博物馆上千件稀世之宝赫然显世：青铜神树、金杖、青铜大立人像等都是世界之最。同时三星堆的发现也将古蜀国的历史推前到了 5000年前。车赴世界文化遗产，国家5A级【都江堰景区】游览（约2-3小时，不含电瓶车）秦昭王末年，蜀郡太守李冰父子组织修建，使成都平原成为天府之国，距今2200多年的历史，是全世界年代最久、唯一留存、仍在使用，以无坝引水为特征的宏大水利工程；可参观伏龙观、二王庙、安澜索桥、宝瓶口、飞沙堰、鱼嘴分水堤，离堆公园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都江堰/茂县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黄龙风景区
                <w:br/>
              </w:t>
            </w:r>
          </w:p>
          <w:p>
            <w:pPr>
              <w:pStyle w:val="indent"/>
            </w:pPr>
            <w:r>
              <w:rPr>
                <w:rFonts w:ascii="微软雅黑" w:hAnsi="微软雅黑" w:eastAsia="微软雅黑" w:cs="微软雅黑"/>
                <w:color w:val="000000"/>
                <w:sz w:val="20"/>
                <w:szCs w:val="20"/>
              </w:rPr>
              <w:t xml:space="preserve">
                早餐后，车赴世界自然遗产，国家5A级【黄龙景区】游览（约3-4小时）因佛门名刹黄龙寺而得名，以彩池、雪山、峡谷、森林“四绝”著称于世，是中国唯一保护完好的高原湿地，享有“世界奇观、人间瑶池”的美誉。黄龙以规模宏大、结构奇巧、色彩丰艳的地表钙华景观为主景，梯田般层层错落向上的彩池，映出奇幻的色彩，五光十色，阳光照射，波光粼粼，晶莹透亮，呈黄、绿、浅蓝、蔚蓝等颜色，恍若进入瑶池仙境。晚上赠送《走进藏家》九寨沟的藏族热情似火，会说话就会唱歌，会走路就会跳舞，晚上带您走进藏家，感受藏族同胞们的热情。在藏家，您可以了解藏族同 胞们原滋原味的生活环境，看看经幡，品尝正宗的藏族美食，青稞酒，让您满口生香；酥油茶，让您回味无穷；牦牛骨熬的汤营养丰富， 配有当地特有的牦牛肉，藏香猪肉片等，加上野山菌和各种素菜煮在一起，配上各种药材，要味道有味道，要营养有营养，让您充分的 感受高原不同的风味，与藏族同胞一起歌舞。 
                <w:br/>
                温馨提示：
                <w:br/>
                1、游览黄龙推荐采用以下二种方式：（黄龙风景区为龙形的一条沟，沟内有两条栈道，一条上山栈道，一条下山栈道。黄龙景区所有景点位于下山栈道两边）
                <w:br/>
                （1）步行沿上山栈道上，下山栈道下。往返8.5KM，均为山路。海拔3010米-3930米。
                <w:br/>
                （2）选择乘索道上行（80元/人），索道将游客送至与最高点五彩池景区海拔持平的地方，走平路（栈道）2900米到达黄龙主景区五彩池，游览后沿下山栈道，一路观看黄龙景点。返回黄龙景区大门口。
                <w:br/>
                2、请备好雨伞、防晒霜，太阳镜等物品；可自备感冒药、治腹泻和创口贴等药品。因去黄龙要翻越海4100米的雪宝鼎山梁垭口!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九寨沟一日游
                <w:br/>
              </w:t>
            </w:r>
          </w:p>
          <w:p>
            <w:pPr>
              <w:pStyle w:val="indent"/>
            </w:pPr>
            <w:r>
              <w:rPr>
                <w:rFonts w:ascii="微软雅黑" w:hAnsi="微软雅黑" w:eastAsia="微软雅黑" w:cs="微软雅黑"/>
                <w:color w:val="000000"/>
                <w:sz w:val="20"/>
                <w:szCs w:val="20"/>
              </w:rPr>
              <w:t xml:space="preserve">
                早餐后，进景区换乘观光车前往整个行程的游览重点【（5A）九寨沟世界级自然遗产保护区】（具体游览方式听从随车讲解员安排。敬请谅解！）九寨沟观光车：90元/人自理（必须乘坐）！ 有长海、剑岩、诺日朗、树正、扎如、黑海六大景观，呈“Y”字形分布，翠海、叠瀑、彩林、雪峰、藏情、蓝冰，被称为“六绝”，被世人誉为“童话世界”，号称“水景之王”。（因地震影响部分景区不能观看，景区实行分区域开放。开放区域为沟口经诺日朗瀑布至长海，扎如沟的扎如寺及日则沟的镜海。其中，长海、五彩池、镜海、诺日朗瀑布、树正群海、双龙海瀑布、扎如寺等景观原则上为步行游览区，具体游览方式听从随车讲解员安排。敬请谅解！）
                <w:br/>
                温馨提示：
                <w:br/>
                1、九寨沟口海拔约1900米，沟内海拔最高点长海3100米，大多数游客没有高原反应，请放心游玩。 
                <w:br/>
                2、在景区禁止吸烟，有吸烟习惯的客人请忍耐忍耐，否则会受到高额罚款； 
                <w:br/>
                3、景区内乘坐的观光车运行方式原车原回，请遵守景区次序，认真听车讲解员介绍，注意安全事项。4、九寨沟景区内无法提供桌餐,需要自助餐的费用自理，如有需要可自行前往诺日朗自助餐厅用餐（60元/人起，费用自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地震遗址-成都
                <w:br/>
              </w:t>
            </w:r>
          </w:p>
          <w:p>
            <w:pPr>
              <w:pStyle w:val="indent"/>
            </w:pPr>
            <w:r>
              <w:rPr>
                <w:rFonts w:ascii="微软雅黑" w:hAnsi="微软雅黑" w:eastAsia="微软雅黑" w:cs="微软雅黑"/>
                <w:color w:val="000000"/>
                <w:sz w:val="20"/>
                <w:szCs w:val="20"/>
              </w:rPr>
              <w:t xml:space="preserve">
                早餐后，途中经过美丽的天然草甸牧场“甘海子”和川西“母亲河”—岷江源头，后参观独具特色的【藏族村寨】聚居在这里的藏民形成的藏族村落，几百幢民居依山就势、错落有致地融于自然环境中，体现了天人合一的理念。远远看去，充满灵气的山谷中，翡翠般的青草绿树之中，是那沉甸甸的田地和隐在密林深处的寨房，伴着时有时无的潺潺溪流，一幅富有动感的绝妙山寨画卷随之展示在你的眼前。景区配有解说员，为游客解说，观赏少数民族饰品、观赏藏族表演、飘扬的经幡、屹立的白塔及藏族老工匠绝世的手工艺等。结束后【512地震遗址】（外观）是为了纪念"5.12"汶川特大地震而建设的纪念馆，纪念馆按照“自然、简朴、生态、科学”八字方针，由上海同济大学建筑设计研究院设计。纪念馆占地14.23万平方米，建筑面积14280平方米，陈展面积10748平方米。主体建筑名为“裂缝”，寓意 “将灾难时刻闪电般定格在大地之间，留给后人永恒的记忆”。赴成都入住酒店！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成都-乐山-峨眉山
                <w:br/>
              </w:t>
            </w:r>
          </w:p>
          <w:p>
            <w:pPr>
              <w:pStyle w:val="indent"/>
            </w:pPr>
            <w:r>
              <w:rPr>
                <w:rFonts w:ascii="微软雅黑" w:hAnsi="微软雅黑" w:eastAsia="微软雅黑" w:cs="微软雅黑"/>
                <w:color w:val="000000"/>
                <w:sz w:val="20"/>
                <w:szCs w:val="20"/>
              </w:rPr>
              <w:t xml:space="preserve">
                早餐后赴乐山，后游览世界文化遗产赴乐山，后游览世界文化遗产，景区【乐山大佛】游览（约2小时）大佛始于唐代，雕凿在岷江、青衣江、大渡河汇流处岩壁上，历时90年才告完成，是世界上最大的石刻弥勒佛坐像，素有“山是一尊佛·参拜，庄严雄伟；佛是一座山·仰视，气势崴嵬”之称。可观凌云寺、九曲栈道、三江汇流、灵宝塔等。后前往峨眉山，入住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峨眉山</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峨眉山-成都
                <w:br/>
              </w:t>
            </w:r>
          </w:p>
          <w:p>
            <w:pPr>
              <w:pStyle w:val="indent"/>
            </w:pPr>
            <w:r>
              <w:rPr>
                <w:rFonts w:ascii="微软雅黑" w:hAnsi="微软雅黑" w:eastAsia="微软雅黑" w:cs="微软雅黑"/>
                <w:color w:val="000000"/>
                <w:sz w:val="20"/>
                <w:szCs w:val="20"/>
              </w:rPr>
              <w:t xml:space="preserve">
                早餐后，前往国家5A级景区、世界文化与自然遗产【峨眉山风景区】中国佛教名山，世界文化与自然双遗产，为中国佛教四大名山之一。位于四川峨眉市西南。《峨眉郡志》云：“云鬘凝翠，鬒黛遥妆，真如螓首蛾眉，细而长，美而艳也，故名峨眉山。”【峨眉金顶风景区】游览峨眉山金顶部分，体验峨眉山“一山有四季，十里不同天”的自然景色。前往接引殿（步行时间约 30 分钟），景区配套提供另付费索道或步行前往峨眉山金顶（游览时间约2.5小时）。参观金殿、银殿、铜殿。在全世界最大的礼佛广场朝拜 48 米高的 10 方普贤。的在舍身崖俯瞰川西平原的优美风光，领阅一览众多山小风光无限好的意境，充分感受峨眉“雄、秀、奇、险、幽”的五大特色。相传为普贤菩萨应化的道场，佛教认为普贤菩萨象征着理德、行德，乘景区观光车（观光车90元/人自理，必消乘坐）——【万年寺】，下行游览白龙洞，清音阁，一线天，黑龙江栈道，在全国最大的野生自然生态猴区与峨眉山灵猴一起嬉戏后，经过清音平湖，然后返回。返回酒店入住。 
                <w:br/>
                温馨提示：
                <w:br/>
                1.今日行走时间相对较长，请您着舒适的衣服为宜； 
                <w:br/>
                2.今日游览景点多为佛教重地，请大家礼遇佛法时谨言慎行； 
                <w:br/>
                3.游览期间在景区里购物场所沿途有各种农家摊点，以及景区内的购物场所属于景区自行商业行为，均不属于安排购物店，购买请索要发票。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成都-上海
                <w:br/>
              </w:t>
            </w:r>
          </w:p>
          <w:p>
            <w:pPr>
              <w:pStyle w:val="indent"/>
            </w:pPr>
            <w:r>
              <w:rPr>
                <w:rFonts w:ascii="微软雅黑" w:hAnsi="微软雅黑" w:eastAsia="微软雅黑" w:cs="微软雅黑"/>
                <w:color w:val="000000"/>
                <w:sz w:val="20"/>
                <w:szCs w:val="20"/>
              </w:rPr>
              <w:t xml:space="preserve">
                早餐后自由活动，适时集合送站，自行持身份证进站乘火车返回（具体车次以实际出票为准），次日抵达各站，自行返回温馨的家，结束所有的行程。
                <w:br/>
                交通：火车
                <w:br/>
                【参考车次】： 
                <w:br/>
                K1158成都西-上海07:50-14:37+1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抵达上海
                <w:br/>
              </w:t>
            </w:r>
          </w:p>
          <w:p>
            <w:pPr>
              <w:pStyle w:val="indent"/>
            </w:pPr>
            <w:r>
              <w:rPr>
                <w:rFonts w:ascii="微软雅黑" w:hAnsi="微软雅黑" w:eastAsia="微软雅黑" w:cs="微软雅黑"/>
                <w:color w:val="000000"/>
                <w:sz w:val="20"/>
                <w:szCs w:val="20"/>
              </w:rPr>
              <w:t xml:space="preserve">
                于此天抵达上海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一：往返大交通/当地用车
                <w:br/>
                上海成都往返硬卧火车（火车硬卧随机出票，不指定铺位；）
                <w:br/>
                升级2+1航空座椅陆地头等舱（除接送普通车外，全程2+1VIP陆地头等舱）保证一人一正座；
                <w:br/>
                ，先到先坐，不占座，不留座；
                <w:br/>
                二：入住携程四钻酒店+特别升级1晚5钻酒店
                <w:br/>
                房型为双人标间，不提供自然单间。行程所标注的酒店仅供参考标准，如标注酒店接待能力有限或价格炒作超标情况下可选用同等级酒店，散客团不可指定酒店。九寨/川主寺为提倡绿色环保，酒店不提供一次性洗漱用品，若出现单男单女， 由客人补齐房差；
                <w:br/>
                参考酒店：
                <w:br/>
                成 都 ：携程4钻：睿选酒店（备选：春天酒店、喀秋莎大酒店 或同级）；   
                <w:br/>
                都江堰：携程5钻：融创酒店（备选： 融创堇悦/花间阁酒店  或同级）；
                <w:br/>
                川主寺：携程4钻：任天子大酒店（备选：仁阁天伦酒店、东格尔  或同级）； 
                <w:br/>
                九寨沟：携程4钻：九安大酒店（备选： 景悦、星豪  或同级）；
                <w:br/>
                峨眉山：携程4钻：余枫丽呈（备选： 漫雅酒店、海上海丽晶酒店  或同级） ；
                <w:br/>
                备注：如遇特殊原因，不能安排备选酒店时，我社有权安排同级别、同标准的其他酒店
                <w:br/>
                三：行程中用餐(行程标注用餐)
                <w:br/>
                7早9正(酒店含早，早餐不用不退)，正餐30元/人，10人/桌，每桌8菜1汤，每桌菜数根据人数略减；九寨沟沿线当地饮食与游客饮食习惯差异较大，餐饮条件有限，尽请游客谅解并可自备些零食（方便面、榨菜等）（景区段所含早餐和晚餐在所住酒店用餐，中餐在沿路指定餐厅用。因团队选择为团队桌餐，如游客不用餐，餐费一律不退，请见谅）。
                <w:br/>
                四：地陪导游服务：
                <w:br/>
                导游在不减少景点的基础上，有权根据行程调整游览的前后顺序；
                <w:br/>
                全程优秀国语导游；
                <w:br/>
                六：保险：
                <w:br/>
                旅行社责任险。（请游客出行前，务必自行购买或者请报名旅行社代买旅游意外险）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1、团队中单男单女，客人自补单房差或旅行社协调安排加床；
                <w:br/>
                <w:br/>
                2、景区小交通：
                <w:br/>
                一：必消小交通190元/人，当地现付：
                <w:br/>
                (1)九寨沟观光车：90元/人+保险10元/人
                <w:br/>
                (2)峨眉山观光车：90元/人 
                <w:br/>
                二：全程选择消费项目：
                <w:br/>
                (1)黄龙风景区索道上行80元/人、下行40元/人、耳麦30元/人、电瓶车往返20/人；
                <w:br/>
                (2)三星堆讲解器40元/人；
                <w:br/>
                (3)都江堰电瓶车25元/人、都江堰扶梯40/人、耳麦10元/人；
                <w:br/>
                (4)峨眉山金顶索道120元/人、峨眉山耳麦10/人、峨眉山索道险5/人/段、峨眉山猴区险5/人、万年寺索道65元/人；
                <w:br/>
                (5)乐山耳麦10元/人、乐山大佛电瓶车往返30/人；
                <w:br/>
                <w:br/>
                3、因不可抗力因素所产生的一切额外费用； 如有变化以景区公布为准！必消以外的的景交为可选服务，但是尊崇少数服从多数原则，导游精力有限，部分未标注必消的项目实际也为需要消费的，需要不交费的游客跟其他游客一样交费后同步完成游览。
                <w:br/>
                4、行程中自行购物、娱乐等自理；
                <w:br/>
                5、其他“费用包含”中未列明费用、行程所列自费项目及一切私人消费。
                <w:br/>
                请带好本人身份证原件，各年龄段要求足年足月足日，不以虚岁计算！！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2025-11-05T07:44:03+08:00</dcterms:created>
  <dcterms:modified xsi:type="dcterms:W3CDTF">2025-11-05T07:44:03+08:00</dcterms:modified>
</cp:coreProperties>
</file>

<file path=docProps/custom.xml><?xml version="1.0" encoding="utf-8"?>
<Properties xmlns="http://schemas.openxmlformats.org/officeDocument/2006/custom-properties" xmlns:vt="http://schemas.openxmlformats.org/officeDocument/2006/docPropsVTypes"/>
</file>