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日本大阪东京双飞6日游特价班行程单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17399461071Z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D1
                <w:br/>
                上海-大阪 建议航班：HO1621（11:45-14:55）
                <w:br/>
                从浦东国际机场出发，直飞日本大阪。大阪市（日语：大阪市/おおさかし；英语：Ōsaka shi），日本大阪府首府，近畿都市圈的中心城市，濒临太平洋和濑户内海，坐落在日本本州岛西南的大阪湾畔，是关西地区的工商业和水陆空交通中心。抵达后导游接机，随后前往酒店入住。
                <w:br/>
                Tips：按照国际惯例，搭乘国际出发的航班一般都要提前3个小时抵达机场准备办理登机手续，请您一定留充足时间按照集合时间抵达机场，并建议外地的贵宾提前一天抵达上海。外籍游客请确认自己返程中国签证问题，港澳台旅游客请携带回乡证及台胞证出入境，谢谢配合。
                <w:br/>
                早：自理
                <w:br/>
                中：自理
                <w:br/>
                晚：自理
                <w:br/>
                住宿：利夫马克斯酒店-大阪本町店(HOTEL LiVEMAX Osaka Honmachi)或同级
                <w:br/>
                D2
                <w:br/>
                大阪-奈良-大阪 【大阪-奈良：约40公里 时间约45分钟】
                <w:br/>
                用完早餐后前往【大阪城公园】（约45分钟）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随后前往【心斋桥】（约60分钟）位于戎桥和道顿崛桥之间，霓虹灯光变化从红、蓝、橘到暗红，代表道顿崛的一天。夜里五光十色的霓虹灯倒映在河面，只见桥上拍夜景的人争相寻找最佳的拍照角度。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而紧邻隔壁绿树成荫的御堂筋大道则林立着多家世界性时尚名牌店。
                <w:br/>
                享用午餐
                <w:br/>
                午餐后前往【奈良公园】（约45分钟）奈良公园位于奈良市街的东边，公园面积广阔，若草山、东大寺、春日大社、国立博物馆等奈良的名胜古迹大多在这里。奈良公园最引人注目的是梅花鹿，其中有1200头鹿生活在这里，这些鹿大多温顺而讨人喜爱，会举行传统活动“割鹿角”。随后返回大阪。
                <w:br/>
                享用晚餐。
                <w:br/>
                晚餐之后返回酒店。
                <w:br/>
                <w:br/>
                早：酒店早餐
                <w:br/>
                中：日式拉面
                <w:br/>
                晚：自理
                <w:br/>
                住宿：利夫马克斯酒店-大阪本町店(HOTEL LiVEMAX Osaka Honmachi)或同级
                <w:br/>
                D3
                <w:br/>
                大阪-京都-中部【大阪-京都：约58公里 时间约1小时  京都-中部：约140公里 时间约2小时】
                <w:br/>
                酒店早餐后前往京都【伏见稻荷大社】（约45分钟）伏见稻荷大社的入口，矗立着由丰臣秀吉于1589年捐赠的大鸟居，后面便是神社的主殿及其他建筑物。在神社里，还能见到各式各样的狐狸石像，这是因为狐狸被视为神明稻荷的使者。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随后前往【抹茶体验】（约60分钟）抹茶茶道是在宋元点茶道的影响下形成的。在日本抹茶道形成的之时，也正是中国的泡茶道形成并流行之时。在中国明清泡茶道的影响下，日本茶人又参考抹茶道的一些礼仪规范，形成了日本人所称之的煎茶道。
                <w:br/>
                享用午餐
                <w:br/>
                午餐后前往【祗园】（约30分钟）京都最具有代表性的地区。在白天，由于它极具日本文化的特殊性，吸引着来自世界各地的游客去体味那种独一无二的历史传承。在古老风貌保持最好最著名的“花见小路”上徘徊，时不时可见身着和服的东瀛女子擦身而过，匆匆远去。
                <w:br/>
                【花见小路】（约30分钟）花见小路是日本最古老著名的花街，南北横贯衹园地区，也是这里的精华所在。以一力茶屋为起点，全长千米左右。这里保留了江户时期的民宅建筑，两旁林立着高级料理亭，路灯是花街风情的灯笼样式，夜晚华灯初上，影影绰绰间还能瞥见舞伎们倩影。
                <w:br/>
                随后前往【珍珠文化馆】（约60分钟）致力推广日本文化，店内设有体验馆进行真珠养殖过程之讲述以及游戏。增添其开阔视野、增长见闻的旅游乐趣等，故很多商务人士及批发商前来访问参观。结束参观后前往日本中部享用晚餐，随后前往酒店休息。‌
                <w:br/>
                早：酒店早餐
                <w:br/>
                中：自理
                <w:br/>
                晚：日式定食
                <w:br/>
                住宿：丰川舒适酒店(Comfort Hotel Toyokawa)或同级
                <w:br/>
                D4
                <w:br/>
                中部-富士山 【中部-富士山：约255公里 时间约4小时】
                <w:br/>
                早餐后前往富士山【富士山五合目】（约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特别提醒：若因天气原因无法登五合目，将改为直接前往【忍野八海】游览。
                <w:br/>
                享用午餐
                <w:br/>
                午餐后前往【忍野八海】（约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约30分钟）&amp;quot;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作为富士山的拍摄点而闻名，在可以这里拍摄到湖水中的富士山的倒影，到了樱花时节，可以以樱花作为前景，拍摄河口湖与富士山，景色迷人壮观。
                <w:br/>
                结束行程后前往温泉酒店享用晚餐并享受温泉。
                <w:br/>
                早：酒店早餐
                <w:br/>
                中：自理
                <w:br/>
                晚：温泉酒店晚餐
                <w:br/>
                住宿：富士山花柳之庄庆山(Mt Fuji Hanayagi No Sho Keizan)或同级
                <w:br/>
                D5
                <w:br/>
                富士山-镰仓-东京 【富士山-镰仓：约120公里 时间约2小时30分钟 镰仓-东京：约60公里 时间约1小时30分钟】
                <w:br/>
                早餐后出发前往镰仓【江之岛】（约60分钟）江之岛位于日本神奈川县藤泽市境内。古时只有在退潮时，才能显出一条从对面湘南海岸通往此岛的沙嘴，涨潮时江之岛曾是独立的。直到关东大地震时此岛整体升高，才变成不论何时都和对面相连的地貌。
                <w:br/>
                享用午餐
                <w:br/>
                随后前往东京【皇居】（约45分钟）皇居位于日本东京都千代田区，是指日本天皇居住的宫殿，日本习惯于以在位天皇的所在地为国都，并以在位天皇居住的宫殿称为皇居。现在游客游览的皇居一般是皇居的外围，包括皇居外苑、皇居东御苑和北之丸公园，隔着二重桥，虽然可以看到皇居内部的景色，但是并不能进去。在皇居附近的千鸟之渊是东京著名的赏樱点，北之丸公园是东京市民休闲的场所，在东御苑内的二之丸则可以看到江户时代的将军别宅和精致庭院。南侧的二重桥是游客必到之地，二重桥下的护城河被公认为皇居最美之地。
                <w:br/>
                【浅草寺】（约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外观【晴空塔】东京晴空塔（Tokyo Skytree），正式名称为东京天空树，是一座位于东京都墨田区的电波塔，于2012年5月22日正式开放。这座塔以634米的高度成为世界上最高的自立式广播塔，同时也是世界第二高的人造结构物，仅次于迪拜的哈利法塔。
                <w:br/>
                【综合免税店】卖场设有化妆品、保健品、生活小杂货及点心食品等各种柜台供游客选择。
                <w:br/>
                【银座散策】（以当天实际逗留情况为准）这个世界上地价最贵的热闹街头，附件设有多家大型百货公司，包括三越、松屋百货、松板屋、春天百货等，这里世界一线品牌云集高级品牌专门店如爱马仕、LV、Dior、Chanel、资生堂等等…
                <w:br/>
                结束行程后享用晚餐并返回酒店休息。
                <w:br/>
                早：酒店早餐
                <w:br/>
                中：自理
                <w:br/>
                晚：日式牛肉饭
                <w:br/>
                住宿：东横INN成田机场本馆(Toyoko Inn Narita Airport Honkan)或同级
                <w:br/>
                D6
                <w:br/>
                东京-上海 建议航班：HO1380（13:15-15:40）
                <w:br/>
                早餐后，您或者可以去酒店附近逛逛，或者可以继续在酒店休息，于指定时间酒店大堂集合，导游送机，结束愉快的旅行！
                <w:br/>
                所有景点导游会根据当天的天气和路况进行顺序调整，尽请理解！
                <w:br/>
                <w:br/>
                早：酒店早餐
                <w:br/>
                中：自理
                <w:br/>
                晚：自理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1.行程中所列的住宿、酒店餐食、当地中文导游、当地旅游大巴（根据人数而定）。
                <w:br/>
                2.景点首道大门票。
                <w:br/>
                3.司导服务费、小费。
                <w:br/>
                4.往返机票
                <w:br/>
                5.签证费
                <w:br/>
                6.餐食包含5早4正（所以餐食顺序会有所改变，具体以导游安排为准）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1.个人消费及杂费。
                <w:br/>
                2.单人房差1800元。
                <w:br/>
                3.行李搬运小费。
                <w:br/>
                4.出入境的行李海关课税及超重行李托运费、管理费等。
                <w:br/>
                5.因不可抗拒的客观原因和非我公司原因（如天灾、战争、罢工等）或航空公司航班延误或取消、领馆签证延误等特殊原因，我公司有权取消或变更行程，一切超出费用（在外延期签证费、住、食、交通费及国家航空运价调整等），我司有权追加差价。
                <w:br/>
                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w:br/>
                ★有些酒店不提供洗漱用品或简单用品建议游客自行携带
                <w:br/>
                <w:br/>
                ★请客人务必携带身份证及护照出游，酒店要求凭身份证和护照方可入住
                <w:br/>
                <w:br/>
                ★请勿违反国家任何规定请文明出行，注意饮食及人身安全；
                <w:br/>
                <w:br/>
                ★散客拼团为了您与他人的宝贵时间，出游期间必须按规定的时间、地点、乘车，过时不候；
                <w:br/>
                <w:br/>
                ★所用车辆为旅游空调车（接送车除外）所有座位价格一致，视游客人数多少决定所用车辆类型；
                <w:br/>
                <w:br/>
                ★如肠胃略差及肠胃容易发生状况者，请理性食用食物，由于个人肠胃不适造成的突发状况，我社不承担责任，请自行携带药品及就医；参考图片以实际食用或参观为准；
                <w:br/>
                <w:br/>
                ★由于散客拼团的特殊性，在入住酒店时，可能需客人自己交付酒店押金。入住酒店房间时，注意提前点清备品，可能会有收费使用
                <w:br/>
                <w:br/>
                ★如航班延误及取消旅行社仅做协助处理无任何赔付责任，建议游客购买航空延误险；
                <w:br/>
                <w:br/>
                ★境外行程期间，游客不得随意离团，离团必须签署离团切结书。离团期间出现人身安全、财产损失，在旅行社尽到安全提示及救助义务的前提下，由旅游者自行承担相应责任。
                <w:br/>
                <w:br/>
                旅游质监旅游监督电话：；
                <w:br/>
                <w:br/>
                1、旅游结束前请如实填写导游提供的《意见反馈表》，对没有填写而事后提出意见和投诉我社不予受理；所有投诉均需按旅游法标准执行！！！
                <w:br/>
                <w:br/>
                2、游客不得以任何理由拒绝上车，或从事严重影响其他旅游者权益的活动，不听劝阻，不能制止的，旅行社可以单方面当即解除旅游合同，做自动离团处理，产生其他一切后果游客自负；
                <w:br/>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w:br/>
                注2:本行程将依当地实际交通状况由导游做小幅度顺序调整，如遇到罢工，天气，交通严重堵塞等特殊情况，可能参观时间略有减少不便之处，尚请谅解。
                <w:br/>
                <w:br/>
                注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80年代初，因此房间偏小和老旧，但干净卫生，请您做好心理准备。
                <w:br/>
                <w:br/>
                注4:酒店房型图片仅供参考，最终会根据实际情况酒店安排稍有调整，敬请以酒店安排为准。
                <w:br/>
                <w:br/>
                注5:行程中餐食、体验、景点等图片以实际为准，以上图片仅供参考。请谅察！
                <w:br/>
                <w:br/>
                注6：在游览过程中请游客自觉遵守时间，按预先约定时间集合，迟到者自行赴下一站集合。
                <w:br/>
                <w:br/>
                注7：导游会根据客人意愿推荐自费，无强制，无必消自费。
                <w:br/>
                <w:br/>
                注8：团队行程中，非自由活动期间，不允许提前离团或中途脱团，如有不便敬请谅解。
                <w:br/>
                <w:br/>
                注9：请您在预订时务必提供准确、完整的信息（姓名、性别、证件号码、国籍、联系方式、是否成人或儿童等），以免产生预订错误，影响出行。如因客人提供错误个人信息而造成损失，应由客人自行承担因此产生的全部损失。
                <w:br/>
                <w:br/>
                注10：出游过程中，如遇不可抗力因素造成景点未能正常游玩，导游经与客人协商后可根据实际情况取消或更换该景点，或由导游在现场按旅游产品中的门票价退还费用，退费不以景区挂牌价为准，敬请谅解。
                <w:br/>
                <w:br/>
                注11：行程中安排之机票/船票/车票/酒店或观光项目，均属团体订位，一经确认及订购后，不论任何情况下未能使用，概不退回任何款项。
                <w:br/>
                <w:br/>
                注12：团队机票一经开出，不得更改，不得签转，不得退票。
                <w:br/>
                <w:br/>
                注13：客票必须按顺序使用，如果前段航班未使用（包括国内联运段）则后续所有航段将全部作废！
                <w:br/>
                <w:br/>
                注14：本线路在不影响您行程的情况下，部分行程段可能会与其他客人合并用车，共同游玩。如有入住其他不同酒店客人的接送事宜，当地司导人员会根据团队实际情况进行合理安排，敬请理解、配合。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旅游者报名确认后，收取订金3000元/人以保证出游团队名额的预留。
                <w:br/>
                <w:br/>
                1.出发前至机票开票前取消，收取订金3000元/人；
                <w:br/>
                <w:br/>
                2.机票开票后，客人取消行程，收取机票损失、签证费、地接已产生损失；
                <w:br/>
                <w:br/>
                3.若内陆段机票、火车、轮船等其他交通工具需要提前开票的，开票后，按实际损失额外收取；
                <w:br/>
                <w:br/>
                4.因客人个人原因取消行程，需要根据以下标准支付已经发生的旅游费用：
                <w:br/>
                <w:br/>
                1）出发前30日至15日，团费总额的40%
                <w:br/>
                <w:br/>
                2）出发前14日至7日，团费总额的70%
                <w:br/>
                <w:br/>
                3）出发前6日至4日，团费总额的90%
                <w:br/>
                <w:br/>
                4）出发前3日至1日，团费总额的100%
                <w:br/>
                <w:br/>
                5）出发当天取消，收取100%团款
                <w:br/>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2025-08-02T21:55:58+08:00</dcterms:created>
  <dcterms:modified xsi:type="dcterms:W3CDTF">2025-08-02T21:55:58+08:00</dcterms:modified>
</cp:coreProperties>
</file>

<file path=docProps/custom.xml><?xml version="1.0" encoding="utf-8"?>
<Properties xmlns="http://schemas.openxmlformats.org/officeDocument/2006/custom-properties" xmlns:vt="http://schemas.openxmlformats.org/officeDocument/2006/docPropsVTypes"/>
</file>