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郴州特价捡漏双飞5日游行程单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51740623593GQ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郴州双飞5日游
                <w:br/>
                日期
                <w:br/>
                参考行程
                <w:br/>
                餐
                <w:br/>
                宿
                <w:br/>
                第一天
                <w:br/>
                上海--衡阳
                <w:br/>
                客人自行前往机场乘机，前往衡阳。
                <w:br/>
                参考航班：FM9429 上海浦东T1-衡阳南岳 11:50-14:10（实际以出票为准）
                <w:br/>
                晚
                <w:br/>
                郴州
                <w:br/>
                第二天
                <w:br/>
                高椅岭--流华湾
                <w:br/>
                早餐后游览【高椅岭风景区】（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随后前往【湘南古民居流华湾古村】流华湾是中共资兴苏维埃第一次党代会旧址，小桥流，枯藤老树，石拱桥，吊脚楼，古民居群，文化底蕴厚重，传奇故事多多，每年吸引大量游客前往赏荷摄影，此处的风景让游客流连忘返。
                <w:br/>
                早
                <w:br/>
                中
                <w:br/>
                郴州
                <w:br/>
                第三天
                <w:br/>
                苏仙岭--裕后街
                <w:br/>
                早餐后乘车前往【苏仙岭】（游览约2小时）（景区内环保车非必乘，未包含）因苏仙神奇、美丽的传说而驰名海内外，岭上有白鹿洞、升仙石、望母松等“仙”迹，自然山水风光久负盛名。由秦少游作词、苏东坡作跋、米芾书写的《踏莎行·郴州旅舍》被篆刻在苏仙岭的岩壁上，史称“三绝碑”。
                <w:br/>
                后游览【裕后街】（游览约1.5小时）是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早中
                <w:br/>
                郴州
                <w:br/>
                第四天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早晚
                <w:br/>
                郴州
                <w:br/>
                第五天
                <w:br/>
                东江湖--白廊游船--乘摄影船--送团
                <w:br/>
                早餐后乘车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后乘坐【白廊游船】（约50分钟）东江湖纯净浩瀚湖面面积160平方公里，蓄水量81.2亿立方米，全国排名13，相当于半个洞庭湖的蓄水量，东江湖周森林环绕，水质清洌，湖面烟波浩淼，犹如仙境，有湖心岛和半岛13个，岛上山奇水秀，景色迷人。
                <w:br/>
                独家安排：乘坐专属画舫小花船，置身于小东江美景间，仿佛坠入仙境瑶池中，如梦如幻，此景只应天上有，今日在此做神仙！零距离360°度欣赏渔夫撒网，国内十大美图之“江波渔者”任你拍，让美照靓爆你的朋友圈 。
                <w:br/>
                后根据回程时间送团。
                <w:br/>
                参考航班：FM9430 衡阳南岳-上海浦东T1 20:55-23:00（实际以出票为准）
                <w:br/>
                早中
                <w:br/>
                <w:br/>
                温馨的家
                <w:br/>
                包含项目
                <w:br/>
                1、大交通：上海至衡阳往返经济舱机票（不含税）
                <w:br/>
                2、门 票：高椅岭门票、莽山国家森林公园五指峰景区、东江湖A线门票（报名时已享受门票优惠，当地不退不补）。
                <w:br/>
                3、酒店：4晚郴州酒店郴州参考酒店：宝莲花、三元或皇晨或凯龙温泉或同级
                <w:br/>
                4、用餐：全程含4早5正
                <w:br/>
                5、用车：当地空调旅游车，专车专用，车辆大小由旅行社根据游客人数调整，保证每位游客1个正座
                <w:br/>
                6、导游：当地导游贴心服务。
                <w:br/>
                费用不含
                <w:br/>
                1. 机建+燃油140元/人，报名时一同支付（根据航司最新政策，如遇政策调整，实际以出票当天为准，多退少补）；
                <w:br/>
                2. 门票年龄差价，报名时一同支付：70周岁以下补门票差价180元/人
                <w:br/>
                3. 必消项目699元/人，报名时一同支付：升级3顿特色餐+高椅岭航拍+莽山五指峰景交&amp;amp;往返索道+东江湖景交车+摄影花船&amp;amp;航拍+全程精品住宿：
                <w:br/>
                4. 单房差300
                <w:br/>
                5. 因交通延阻、罢工、天气、飞机机器故障、航班取消或更改时间等不可抗力原因所引致的额外费用。
                <w:br/>
                6. 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2025-05-04T12:43:16+08:00</dcterms:created>
  <dcterms:modified xsi:type="dcterms:W3CDTF">2025-05-04T12:43:16+08:00</dcterms:modified>
</cp:coreProperties>
</file>

<file path=docProps/custom.xml><?xml version="1.0" encoding="utf-8"?>
<Properties xmlns="http://schemas.openxmlformats.org/officeDocument/2006/custom-properties" xmlns:vt="http://schemas.openxmlformats.org/officeDocument/2006/docPropsVTypes"/>
</file>