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碧海牧风双卧8日行程单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0051748920024iG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上海--秦皇岛/北戴河
                <w:br/>
              </w:t>
            </w:r>
          </w:p>
          <w:p>
            <w:pPr>
              <w:pStyle w:val="indent"/>
            </w:pPr>
            <w:r>
              <w:rPr>
                <w:rFonts w:ascii="微软雅黑" w:hAnsi="微软雅黑" w:eastAsia="微软雅黑" w:cs="微软雅黑"/>
                <w:color w:val="000000"/>
                <w:sz w:val="20"/>
                <w:szCs w:val="20"/>
              </w:rPr>
              <w:t xml:space="preserve">
                前往火车站乘坐火车前往秦皇岛/北戴河
                <w:br/>
                参考班次：上海站-秦皇岛 T132  14:36-08:00+1  
                <w:br/>
                上海站-秦皇岛 Z516  15:32-06:46+1  
                <w:br/>
                上海站-秦皇岛 Z172  19:34-10:24+1
                <w:br/>
                上海站-山海关 T132  14:36-08:25+1 
                <w:br/>
                上海站-山海关 Z516  15:32-07:12+1 
                <w:br/>
                上海站-山海关 Z172  19:34-11:06+1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早全国各地前往美丽的海滨之城秦皇岛-北戴河，工作人员负责接站，并安排先到达人员入住酒店，之后可以随心所欲海滨自由活动，用餐自理。
                <w:br/>
                您可自行前往【滨海大道】【石塘路步行街】第一时间拥抱大海，逛夜市、吃大排挡
                <w:br/>
                北戴河站/秦皇岛站14:00-17:00接站，非接站时间抵达，可安排司机接站，或自行打车到酒店，存好票据导游现金报销，旅游季节，游客较多，请注意安全，导游会提前与您联系，请您安心正常出行，并耐心等候。
                <w:br/>
                温馨提示：全程入住酒店实行身份验证及人脸识别系统,请客人耐心等待办理入住手续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渔岛海洋公园
                <w:br/>
              </w:t>
            </w:r>
          </w:p>
          <w:p>
            <w:pPr>
              <w:pStyle w:val="indent"/>
            </w:pPr>
            <w:r>
              <w:rPr>
                <w:rFonts w:ascii="微软雅黑" w:hAnsi="微软雅黑" w:eastAsia="微软雅黑" w:cs="微软雅黑"/>
                <w:color w:val="000000"/>
                <w:sz w:val="20"/>
                <w:szCs w:val="20"/>
              </w:rPr>
              <w:t xml:space="preserve">
                切换海滨模式！奔赴【渔岛海洋公园】，北戴河最大的温泉海洋主题乐园，是秦皇岛地区唯一乘船入岛的景区。无论是小朋友、年轻人、老年人，在这都有适合的项目，畅玩尽享：【七彩滑沙】【亲子梦幻水寨】【摩天轮】【原生态海滨浴场】耗资千万打造好莱坞最强阵容【特技实景演出】，各种特技、漂移、枪战、海上快艇追逐、飞机爆炸、惊险刺激；来自普罗旺斯的【薰衣草庄园】，空气中弥漫着“爱情、浪漫”的气息，你可以漫步于紫色花海，近距离与薰衣草花海亲密合影炫亮朋友圈。有着来自千米以下岩层的氟型淡温泉和热带雨林式的温泉暖棚，在这里我们戏水、拍美照，泡着温泉看大海；在海洋的世界里，让我们假日嗨翻天！
                <w:br/>
                温馨提示：中午可自行品尝渔岛水上餐厅小吃（清炸小鱼、海螃蟹、滨海拉皮、海鲜炒饭、蒸河粉、淡水盖浇饭）等。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鸽子窝--帆船出海--山海关
                <w:br/>
              </w:t>
            </w:r>
          </w:p>
          <w:p>
            <w:pPr>
              <w:pStyle w:val="indent"/>
            </w:pPr>
            <w:r>
              <w:rPr>
                <w:rFonts w:ascii="微软雅黑" w:hAnsi="微软雅黑" w:eastAsia="微软雅黑" w:cs="微软雅黑"/>
                <w:color w:val="000000"/>
                <w:sz w:val="20"/>
                <w:szCs w:val="20"/>
              </w:rPr>
              <w:t xml:space="preserve">
                【鸽子窝】，全国著名的北戴河观日出胜地，是毛主席作“浪淘沙·北戴河”的地方，也是曹操“东临碣石，以观沧海”的地方。赶海、拾贝、挖小螃蟹，体验渔民的乐趣，其乐无穷。
                <w:br/>
                【帆船出海】（费用已包含）海鸥飞过，海风吹过，海水流过，体验音乐帆船的律动，感受海风的吹拂，乘风破浪的刺激
                <w:br/>
                 品尝北戴河风土人情，地道的舌尖美味，让您一饱口福！
                <w:br/>
                前往与丽江、平遥齐名的中国三大古城之—“天下第一关”【山海关古城】，逛古城山海关，领略明代边防重镇的气息。漫步古城明清仿古一条街，寻觅老味道。【老龙头】明长城东起点，山海关城南直插入海，犹如龙头高昂，因此称之为“老龙头”，来体验独有的海上长城之伟略，感触古代劳动人民巧夺天工的水下建筑工艺。
                <w:br/>
                后乘车前往承德。
                <w:br/>
                【温馨提示：草原地区海拔高，早晚温差大，大家一定要带好随身衣物，小心着凉哦！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避暑山庄--塞罕坝--乌兰布统大草原
                <w:br/>
              </w:t>
            </w:r>
          </w:p>
          <w:p>
            <w:pPr>
              <w:pStyle w:val="indent"/>
            </w:pPr>
            <w:r>
              <w:rPr>
                <w:rFonts w:ascii="微软雅黑" w:hAnsi="微软雅黑" w:eastAsia="微软雅黑" w:cs="微软雅黑"/>
                <w:color w:val="000000"/>
                <w:sz w:val="20"/>
                <w:szCs w:val="20"/>
              </w:rPr>
              <w:t xml:space="preserve">
                【避暑山庄】（游览时间约3.5小时），中国现存占地最大的古代帝王宫苑，中国四大名园之一。历经清康熙、雍正、乾隆三代耗时89年建成，是北京以外的陪都和第二个政治中心，有丰富的文化内涵和极高的园林建筑艺术。避暑山庄古朴典雅，布局严谨，庄内水木清华，风光旖旎，众多建筑风格各异，却又和谐统一。
                <w:br/>
                体验八旗满清饮食文化，采用炖、焖、蒸、烤、炸等烹饪手法，讲究火候和调味
                <w:br/>
                紧随习大大的脚步乘车赴【塞罕坝国家森林公园】（车程约3小时），是清代皇家猎苑—木兰围场的一部分，百万亩林海的绿色奇迹，空气中负氧离子极高，是真正的天然氧吧。这里是“塞罕坝精神”的发源地。沿途欣赏中国北方草原最大的风车发电基地，这里又被誉为“花的世界，林的海洋，水的源头，云的故乡，休闲避暑的圣地，旅游爱好者的天堂”。【乌兰布统大草原】银色的毡房，遍野的牛羊，马奶酒飘香，陶醉着泥土芬芳，这里“天似弯庐，笼盖四野”，四野碧绿，一派清凉世界。百花盛开，编织出五彩缤纷的地毯，与桦林一起，在碧水蓝天间完美融合成卷。
                <w:br/>
                草原迎宾仪式：
                <w:br/>
                【下马敬酒】蒙古族漂亮的姑娘和小伙穿着它们节日的盛装，手捧银碗，载歌载舞迎接草原尊贵的客人；
                <w:br/>
                【敬献哈达】用草原上象征高贵的哈达为客人献上来自草原的祝福；
                <w:br/>
                【祭祀敖包】草原上一直延续至今的祈福仪式，祭祀敖包，祈求生活平安喜乐 
                <w:br/>
                旅游小知识：
                <w:br/>
                “塞罕坝精神”通过塞罕坝两代人近50年的艰苦奋斗，在极端困难的条件下，在140万亩的总经营面积上，成功营造了112万亩人工林，创造了一个变荒原为林海、让沙漠成绿洲的绿色奇迹。塞罕坝人在茫茫的塞北荒原上成功营造起了全国面积最大的集中连片的人工林海，谱写了不朽的绿色篇章。2017年12月河北塞罕坝林场建设者荣获联合国环保最高奖项“地球卫士奖”，那一抹“中国绿”震惊了世界。习大大做出重要指示：“全党全社会要坚持绿色发展理念，弘扬塞罕坝精神，持之以恒推进生态文明建设”。
                <w:br/>
                赠送草原狂趴“大型烟花歌舞篝火晚会——杭盖之夜”，悠扬的马头琴，耐人寻味的蒙古长调，激情四射的草原呼麦，能歌善舞的蒙古族姑娘小伙带领大家唱起来、跳起来，让我们挥起手中的荧光棒， 抛开烦恼，拥抱快乐，演绎一次草原激情狂欢夜！（因草原6月20日开始解禁烟火，此项目6月20日后开始赠送，篝火歌舞晚会为免费赠送项目，如因天气等不可抗力因素造成无法举行，则不退任何费用，请各位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蒙古民俗体验园--
                <w:br/>
              </w:t>
            </w:r>
          </w:p>
          <w:p>
            <w:pPr>
              <w:pStyle w:val="indent"/>
            </w:pPr>
            <w:r>
              <w:rPr>
                <w:rFonts w:ascii="微软雅黑" w:hAnsi="微软雅黑" w:eastAsia="微软雅黑" w:cs="微软雅黑"/>
                <w:color w:val="000000"/>
                <w:sz w:val="20"/>
                <w:szCs w:val="20"/>
              </w:rPr>
              <w:t xml:space="preserve">
                【蒙古民俗体验园】（费用已包含）
                <w:br/>
                马队迎接—品尝蒙古奶茶—听呼麦、马头琴、看歌舞—骑马漫步—那达慕摔跤表演—木兰秋狝射箭体验—敖包祭祀、祈福—网红彩虹滑草—蒙古服装留念—嗨翻草原的娱乐项目—观看大型马术表演，场面精彩异常，相信会给您带来一场不一样的视觉盛宴。让您的旅途不虚此行、还有其他众多新鲜好玩的项目等您一起来狂欢，更能真正了解草原人民的生活。
                <w:br/>
                黄皮肤的小土豆， 经过煎炸烹煮炖闷变成可爱的“金蛋蛋”，刺激你的味蕾~
                <w:br/>
                （推荐景交，380元/人）由于坝上草原为国内唯一特殊性质草原，能够供旅行团进出草原只有一条公路。为增加体验度，深入草原游玩，当地牧民特开设草原深度游项目，拒绝走马观花蜻蜓点水，推荐指数五颗星★★★★★每车携带一步对讲机， 由坝上原住民进行专业讲解，在草原腹地开展娱乐活动【踢足球】【壮士拔河】【穿蒙古服】【草原摆拍】【广场舞PK】【草原disco】【草根明星KTV】乘坐越野车深入草原腹地，在专业司机的带领下，选择最符合季节的观景点，看看百花坡，观赏白桦林，体验真正的全国唯一的丘陵式草原，随走随停，畅玩大草原！
                <w:br/>
                途中自由选购土特产（约90分钟）优特礼品赠亲朋好友。（土特产店不属于购物）
                <w:br/>
                乘车前往丰宁。途经“国家一号风景大道”穿过林海、越过草原、走进峡谷、呼吸清新，这是一条古风浓郁的文化大道。深入挖掘“木兰秋狝”文化、皇家猎苑文化、蒙元文化、满族民俗、边塞文化，重建了康熙饮马驿站、乾隆行围驿站、天成号驿站，再现了皇家御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坝上-承德-北京送站（260KM，约5H）
                <w:br/>
              </w:t>
            </w:r>
          </w:p>
          <w:p>
            <w:pPr>
              <w:pStyle w:val="indent"/>
            </w:pPr>
            <w:r>
              <w:rPr>
                <w:rFonts w:ascii="微软雅黑" w:hAnsi="微软雅黑" w:eastAsia="微软雅黑" w:cs="微软雅黑"/>
                <w:color w:val="000000"/>
                <w:sz w:val="20"/>
                <w:szCs w:val="20"/>
              </w:rPr>
              <w:t xml:space="preserve">
                上午：早餐后送团至北京，乘坐火车返回上海，人间烟火气，最抚凡人心，三生有幸，人间值得，山海有归期，下一次见；
                <w:br/>
                参考车次 ：北京丰台-上海松江 Z281 19:21-08:20+1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抵达上海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一：往返大交通/当地用车
                <w:br/>
                上海至秦皇岛/北戴河往返硬卧
                <w:br/>
                1、交通：全程正规空调旅游车，保证一人一正座；
                <w:br/>
                2、住宿：升级四晚携程四钻+1晚携程五钻，双人标间、24小时热水、空调、独立卫浴（草原无空调）酒店仅供参考，无法指定，若酒店满房，将安排同等级别酒店
                <w:br/>
                参考酒店：秦皇岛：棠·设计师 、 凤栖阁 、君御大酒店
                <w:br/>
                承德：盛华大酒店、丽呈东谷酒店、元宝山智选酒店、喜来佳酒店、宽城兆丰酒店
                <w:br/>
                坝上：丽都酒店、赫隆假日酒店
                <w:br/>
                丰宁地区：兆丰假日酒店、天马酒店
                <w:br/>
                注：坝上酒店因气候和季节性旅游制约，酒店软硬件标准偏低，敬请谅解；不提供自然单间，产生单男单女需补房差，全程单房差800元/人
                <w:br/>
                3、用餐：5早3正餐   十人成桌 八菜一汤 酒水自理，根据每桌人数调整上菜数量；所含的餐不用不退 ★美食升级 【戴河宴】 【满清宴】【土豆宴】 
                <w:br/>
                4、包含景区首道门票 
                <w:br/>
                5、导游：全程优秀导游服务，北戴河承德分段导游，北戴河至承德段路程无导游。
                <w:br/>
                7、保险：已购买《旅行社责任险》最高保额400万元，提供游客安全保障
                <w:br/>
                8、特别说明：赠送项目客人如自愿放弃，不退任何费用，因不可抗力因素导致客人不能参观的，不退费用。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费用包含之内以外的一切其它费用，单房差全程800元/人
                <w:br/>
                &lt;草原驰骋探索之旅&gt;（自愿自理，380元/人）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10.请尊重当地少数民族的生活和信仰，避免与当地居民发生冲突；
                <w:br/>
                1、地处山区住宿吃饭不能和城市相比，请游客做好心理准备。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行程中需自理的门票和当地导游推荐的项目，请自愿选择参加，当地购物时请慎重考虑，把握好质量与价格，务必索要发票；
                <w:br/>
                2. 旅游者应确保身体健康，保证自身条件能够完成行程；未满2周岁或年满70周岁的，有心肺脑血管病听视力障碍等，
                <w:br/>
                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 如遇台风、暴雪等不可抗力因素导致无法按约定行程游览，行程变更后增加或减少的费用按旅行社团队操作实际发生的费用结算；
                <w:br/>
                4. 行程中的赠送项目，因客人自身原因或不可抗力因素造成游客不能享用，旅行社不做任何退费，不影响游览的情况旅行社会根据实时路况，天气等特殊情况调整游览的先后顺序；
                <w:br/>
                5. 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 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 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 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 请尊重当地少数民族的生活和信仰，避免与当地居民发生冲突；为安全考虑，晚间及单独不宜自行外出；
                <w:br/>
                10. 因不可抗力或者旅行社、履行辅助人已尽合理注意义务仍不能避免的事件，造成旅游者行程减少的，我社按未发生费用退还；造成滞留的，我社将协助安排，因此增加的费用由旅游者自行承担。
                <w:br/>
                11. 我社会对团队质量进行随时监控，请谅解散客拼团局限性，并就团队质量问题及时与我社沟通，以便及时协助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2025-07-05T17:38:26+08:00</dcterms:created>
  <dcterms:modified xsi:type="dcterms:W3CDTF">2025-07-05T17:38:26+08:00</dcterms:modified>
</cp:coreProperties>
</file>

<file path=docProps/custom.xml><?xml version="1.0" encoding="utf-8"?>
<Properties xmlns="http://schemas.openxmlformats.org/officeDocument/2006/custom-properties" xmlns:vt="http://schemas.openxmlformats.org/officeDocument/2006/docPropsVTypes"/>
</file>