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神农架双飞7日行程单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0051751424939QT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上海--襄阳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出发前往襄阳，一座拥有2800多年历史的国家历史文化名城，这里不仅是楚文化、汉水文化、三国文化的发祥地，有着“华夏第一城池”的襄阳古城和智者摇篮古隆中，还凭借“南船北马、七省通衢”的区位优势成为汉江流域中心城市，尽显古今交融的独特魅力。
                <w:br/>
                参考航班：HO1063上海虹桥T2--襄阳刘集T2 18:55--21:00
                <w:br/>
                交通：飞机/大巴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襄阳--宜昌--三峡大瀑布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晓峰生态旅游区（车程4小时），游览国家AAAAA级旅游区、被誉为“中国十大名瀑”的【三峡大瀑布】（游览时间3小时）风景区。三峡大瀑布是展示震旦纪、奥陶纪、寒武纪等多个地质年代的天然地质博物馆，也是世界上少有的集峡谷、溶洞、山水、化石文化为一体的国家级地质公园。景区内可欣赏幽深的峡谷，青山叠翠、碧水潺潺、飞瀑竞悬，珍稀树木随处可见，多种野生动物在此繁衍生息。沿途可观藏经洞、纸糊洞、寒武天书、桃花潭、鸳鸯水车、猕猴乐园、长桥飞渡、四不像、巴人戌洞、野人谷、仙女瀑、珍珠瀑、晓峰大佛等20多个景点布满景区。三峡大瀑布主瀑高102米，宽80米，被广大游客誉为“华中第一瀑”，飞流直下，气势如虹，蔚为壮观。除了欣赏瀑布飞流直下的壮美，还可以身处其中，感受全国独一无二的零距离“穿”瀑，让人充分感受“集体湿身”的欢快和刺激，令人陶醉其间，流连忘返。随后前往兴山入住酒店休息（车程2小时）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兴山--水上公路--昭君村--天生桥--官门山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水上公路】，夹岸风景秀丽，又被人们称为“最美水上公路”。（温馨提示：因美丽画廊水上公路为生态环保公路，沿途通车，故不能下车游玩，只能车上途径，不便之处敬请谅解）前往【昭君故里】（车程30分钟，游览时间1.5小时）前往游览我国古代四大美人之一的王昭君的故乡——昭君故里（景区电瓶车费用已赠送）是全国有名的旅游胜地。它那浓厚的人文氛围和美轮美奂的自然风光，共同形成了天、地、人、文和谐自然浑然天成的人间仙境。前往【天生桥】（车程1小时，游览时间1.5小时）天生桥景区位于湖北省神农架老君山下，是一个生态旅游区。从岩石上流下的飞瀑，急奔而下，如花飞溅，如鼓似笋，交融两岸的鸟语声，宛如一部峡谷奏鸣曲。游览【官门山】（乘车程15分钟，游览1小时）风景区（游览约60分钟）：景区内有典型的北亚热带常绿阔叶林、奇特的地下暗河等自然景观。车观野人雕塑母爱、国际友谊园、中国交通林、名人名树区等人文景点；走进集生物、民俗、地质、地貌于一体的自然博物馆，感受神农架生物多样性和地质变迁，体验当地民俗文化；观赏国家一级保护动物大鲵，通过观赏4D电影诠释地球的变迁。前往大熊猫馆探访国宝熊猫（由于官门山熊猫馆为科研基地，如遇政策性因素或不可抗力因素影响不能游览则取消此景点，不退任何费用。）结束后入住酒店休息（车程2小时）!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大九湖坪千古镇康养深度一日游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九湖坪阡古镇是一个理想的康养之地，气候宜人：坪阡古镇海拔约1700米，夏季气温凉爽，年平均气温较低，“山脚盛夏山顶春，山麓艳秋山顶冰”是其气候的真实写照，适合避暑康养。空气清新：古镇周边植被丰富，森林覆盖率高，是天然的氧吧，空气中负氧离子含量高，有助于放松身心、缓解压力，对呼吸道疾病等也有一定的疗养作用。风景秀丽：古镇被群山环绕，紧邻大九湖湿地自然保护区，有亚高山草原、浅水湖泊等景观，宛如世外桃源，为康养提供了优美的自然景观基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大九湖景区康养自由活动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九湖景区康养胜地自由活动。空气清新：景区森林覆盖率高，空气中负氧离子含量高，有“天然氧吧”之称，有助于放松身心、缓解压力。生态优美：景区内有亚高山沼泽、盆地、草原、牧场等丰富的生态景观，还有深邃难测的落水孔、清秀多姿的高山杜鹃、水清如镜的黑水河等自然景观，让人身心愉悦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神农顶--天燕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神农架自然保护区】（车程40分钟，游览3小时，景交车60元/人必乘，）进入景区：走进【小龙潭游客服务中心】，游客可以在野生救护站看望受伤收养的金丝猴、金雕、猕猴、黑熊等；徒步【金猴岭原始森林】，可领略藤葛攀挂，叠瀑高悬，山花野果，漫山遍野的原始森林典型代表；【神农谷】石林丛生，似竹似笋，千姿百态，这里流云飞雾缠绕其间，竹海苍翠峰奇谷秀，多彩诱人，为神农架主要风景区之一；【板壁岩】素以“野人”的出没地和石林倍受游人注目，穿越板壁岩可感受石林、高山草甸、高山箭竹、高山杜鹃交融的画面。它不仅是重点生态功能区，也是科学研究的重要基地，是天然的“物种基因库”和“地质博物馆”。游览【天燕】（车程1小时，游览时间1小时）风景区：天燕生态旅游区是以原始森林风光为背景、以神农氏传说和纯朴的山林文化为内涵、以反映原始悠古、猎奇探秘为主题的原始生态旅游区。您可以走在燕子垭山体悬壁边，观全个天燕国家级森林公园，穿燕子洞观远古时期海洋动物－－短嘴金丝燕。徒步穿越原始森林、过湖北海拔最高桥－飞云渡、观长寿村塔坪民俗村。结束后乘车前往襄阳，抵达酒店入住休息（车程3小时）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襄阳古城-603文创园-习家池--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襄阳古城】（车程10分钟，游览时间1小时）：徒步行走在全国最长的仿古一条街里，体验当地市民的生活习俗，自费品尝当地特色小吃：汉江片片鱼、襄阳牛杂面、潜江油闷大虾、宜城红烧盘鳝等，近距离外观中国保存最为完好的襄阳古城墙，它雄踞于汉水之南，与盘峙江北的樊城隔江相望。它的北面有滔滔汉水作天堑，南面和西南有岘山、真武诸山作屏障，地势险要，易守难攻，实为汉水之锁钥，江汉之屏障，历来为兵家必争之地，此地有“铁打的襄阳”之说。【襄阳603文创园】（车程20分钟，游览时间2小时）是一座充满历史底蕴与现代创意的园区，前身为文字六零三厂，始建于1968年，是平战结合的国家级书刊定点全能印刷厂，曾是全国印刷行业翘楚，也是全国唯一一家拥有发行资格的印刷厂。2017年开始改造为文创园，实现了从单一仓储物流向文化创意园区的转型升级。游览【习家池】（车程20分钟，游览时间2小时），习家池是襄阳最早的古代私家园林，东汉初年，襄阳侯习郁在宅前筑堤修池，引入白马泉的水，池中垒起钓鱼台，列植松竹。后人称之为“习家池”，历代滤加修建。东晋时，习郁后裔习凿齿在此临池读书，登亭著史，留下《汉晋春秋》这一千古名作，成为名播后世的史学家，而使习家池益负盛名。习家池群山环抱，苍松古柏，一水涓涓，亭台掩映，花香鸟语，风景清幽，自古常有骚人墨客来此咏诗作赋。行程结束，送各位贵宾前往机场。
                <w:br/>
                参考航班：HO1064 襄阳刘集--上海虹桥T2 21:50--23:40
                <w:br/>
                交通：大巴/飞机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大交通：上海-襄阳往返飞机经济舱；
                <w:br/>
                2. 住  宿：全程6晚双人标间，确保每人每晚一床位，如遇单男单女时，游客自行现补单房差1100元/人。
                <w:br/>
                参考酒店：
                <w:br/>
                襄阳： 钻石酒店或同级 
                <w:br/>
                兴山 ：宏昌酒店 或昭君山庄A座或同级
                <w:br/>
                大九湖：汉江源酒店或同级
                <w:br/>
                3. 门  票：含景区首道景点门票。                  
                <w:br/>
                4. 用  车：全程空调旅游车，保证每人一个正座； 
                <w:br/>
                5. 导  服：优秀地接导游服务     
                <w:br/>
                6. 用  餐：（6早10正，餐标30元/正，，若自愿放弃用餐,不退费用）；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必消套餐：飞机机建燃油费+大瀑布景交车+神农架保护区换乘车+大九湖换乘车+昭君村景交+升级三晚大九湖汉江源酒店+升级三大特色餐+综合服务费=499元/人 备：随团费支付！
                <w:br/>
                1.单房差：1100/人
                <w:br/>
                1.因不可抗因素而导致的额外费用。
                <w:br/>
                2.旅游期间一切私人性质的消费及行程中未罗列的其他一切费用。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6、旅途中如要自行离团，请填写离团证明及终止旅游合同协议，已经发生费用或已提前预付费用不予退款；离团后，所发生的一切后果由客人自行承担。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1、请认真填写意见单，旅游期间对我社接待质量未提出疑议者均视为满意。
                <w:br/>
                2、旅途中存在的疑议，请于当地及时提出合理要求，以便现场核实、及时处理，否则视为满意。回程后提出的变相投诉不予受理！感谢理解！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一、行程集合
                <w:br/>
                1、请您务必在指定时间到指定接车地点集合，不要迟到。此产品无法退改、无法换乘其他班次或中途参加，若因自身原因导致未能参加本行程，需自行承担相应损失，敬请谅解。
                <w:br/>
                2、每逢各个节日期间会有封路堵车等情况，回程只能按照当天路况送到最接近酒店或目的地的下车点，具体位置届时以司机判断而定。给您造成的不便，敬请谅解。
                <w:br/>
                二、行程须知
                <w:br/>
                1、团队行程中，不可以提前离团或中途脱团，如您选择中途离团，未完成部分将被视为您自行放弃，不退任何费用，游客离团或脱团后可能发生的任何意外需自行承担责任，敬请谅解。
                <w:br/>
                2、在旅游旺季或其他一些特殊情况下，行程的出发时间可能会提前或略微延后（具体出发时间以导游通知为准），届时请提前做好准备。
                <w:br/>
                3、行程中涉及的交通、游览及停留时间以当天实际情况为准。如遇特殊情况（如堵车、天气原因等），在不减少行程中景点的前提下，导游可视实际情况并征得客人同意后，合理调整行程中景点的游玩顺序。
                <w:br/>
                4、出游过程中，如遇不可抗力因素造成景点未能正常游玩，导游经与客人协商后可根据实际情况取消或更换该景点，或适当调整游览顺序，或由导游在现场按旅游产品中的门票价退还费用，退费不以景区挂牌价为准，敬请谅解。
                <w:br/>
                5、赠送项目，景区有权依自身承载能力以及天气因素等原因决定是否提供，客人亦可有权选择参加或者不参加；
                <w:br/>
                6、旅游团队用餐，旅行社按承诺标准确保餐饮卫生及餐食数量，但不同地区餐食口味有差异，不一定满足游客口味需求，敬请见谅。
                <w:br/>
                7、旅游期间合理饮食，不要暴饮、暴食或贪食，海鲜不可与生冷鲜果等食物同食，吃海鲜时多饮用醋或大蒜等。
                <w:br/>
                三、特殊天气
                <w:br/>
                1.本产品可能会根据天气等因素进行调整，为了您的安全，工作人员有权要求客人中止户外活动，并与您沟通， 另行安排，具体以当天实际情况为准。
                <w:br/>
                四、购物须知
                <w:br/>
                1、旅游行程中，个别景点景区、餐厅、休息区等区域存在商场等购物场所，均不为我社安排！
                <w:br/>
                2、目的地可能存在私人经营的娱乐、消费场所，此类场所大多无合法经营资质，存在各种隐患。为了您的安全和健康，请谨慎考虑消费。
                <w:br/>
                3、尽量不在景区内选购物品，谨防上当受骗，避免引起纠纷。
                <w:br/>
                五、温馨提示
                <w:br/>
                1、请旅客于旅游期间内，保持您的手机畅通，以便相关接待人员与您联系。
                <w:br/>
                2、如您有晕车或晕船的先例，建议您做好防治晕车或晕船的准备工作，以免影响您的愉快旅途。
                <w:br/>
                3、请穿着舒适的衣服、鞋子参与活动，准备好防晒霜、防虫液、防风外套、相机等物品。
                <w:br/>
                4、请保管好随身物品，尽量不要携带贵重物品，如在行程中遗失或损坏，损失需自行承担；入住酒店期间，遵守酒店规章制度，因自身原因造成的财产损失旅行社仅协助报案或寻找等相应措施，不承担赔偿及相关责任；必要的物品要带齐，违禁品不要带，以免在乘坐交通工具过关卡时遇到麻烦。
                <w:br/>
                5、为保证财物安全，行李保管提醒三句话：A、集小成大件数清。B、随时清点不乱放。C、离开不忘回头看。
                <w:br/>
                6、因当地经济条件有限，交通、酒店服务及设施、餐饮等方面与发达城市相比会有一定的差距，敬请谅解。
                <w:br/>
                7、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8、为防止在旅游途中水土不服，游客应自备一些常用药品以备不适之需，切勿随意服用他人所提供的药品。
                <w:br/>
                六、安全警告
                <w:br/>
                1、注意安全，听从安排，跟随导游进行游览，不要擅自离队，登山时不能只看美景，要注意脚下，拍照时不要越过危险警告标志，如身体不适，及时提出，适当休息；
                <w:br/>
                2、游客参团前应如实告知身体健康情况及患病史，在确定身体健康能够出行的情况下方可参团；如75岁以上客人参团，须由家人子女在了解行程后，在确保参团者身体健康的情况下方可签合同参团，并确保至少有一名身体健康、年龄在18-55岁间家人陪同照顾；未成年人需由监护人陪同方可参团；出于安全考虑，本产品不接受孕妇预订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2025-07-27T14:23:43+08:00</dcterms:created>
  <dcterms:modified xsi:type="dcterms:W3CDTF">2025-07-27T14:23:43+08:00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